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A30" w:rsidRP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b/>
          <w:sz w:val="28"/>
          <w:szCs w:val="28"/>
          <w:lang w:val="ru-RU"/>
        </w:rPr>
        <w:t>ПОЛИТИКА КОНФИДЕНЦИАЛЬНОСТИ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25F5">
        <w:rPr>
          <w:rFonts w:ascii="Times New Roman" w:hAnsi="Times New Roman" w:cs="Times New Roman"/>
          <w:sz w:val="28"/>
          <w:szCs w:val="28"/>
          <w:lang w:val="ru-RU"/>
        </w:rPr>
        <w:t>ОсОО</w:t>
      </w:r>
      <w:proofErr w:type="spellEnd"/>
      <w:r w:rsidRPr="002225F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225F5">
        <w:rPr>
          <w:rFonts w:ascii="Times New Roman" w:hAnsi="Times New Roman" w:cs="Times New Roman"/>
          <w:sz w:val="28"/>
          <w:szCs w:val="28"/>
          <w:lang w:val="ru-RU"/>
        </w:rPr>
        <w:t>Бакай</w:t>
      </w:r>
      <w:proofErr w:type="spellEnd"/>
      <w:r w:rsidRPr="002225F5">
        <w:rPr>
          <w:rFonts w:ascii="Times New Roman" w:hAnsi="Times New Roman" w:cs="Times New Roman"/>
          <w:sz w:val="28"/>
          <w:szCs w:val="28"/>
          <w:lang w:val="ru-RU"/>
        </w:rPr>
        <w:t xml:space="preserve"> Медиа»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(далее - «Оператор»)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Настоящая Политика определяет порядок обработки и защиты персональных данных пользователей сайта </w:t>
      </w:r>
      <w:r w:rsidRPr="002225F5">
        <w:rPr>
          <w:rFonts w:ascii="Times New Roman" w:hAnsi="Times New Roman" w:cs="Times New Roman"/>
          <w:sz w:val="28"/>
          <w:szCs w:val="28"/>
        </w:rPr>
        <w:t>https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2225F5">
        <w:rPr>
          <w:rFonts w:ascii="Times New Roman" w:hAnsi="Times New Roman" w:cs="Times New Roman"/>
          <w:sz w:val="28"/>
          <w:szCs w:val="28"/>
        </w:rPr>
        <w:t>tiki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225F5">
        <w:rPr>
          <w:rFonts w:ascii="Times New Roman" w:hAnsi="Times New Roman" w:cs="Times New Roman"/>
          <w:sz w:val="28"/>
          <w:szCs w:val="28"/>
        </w:rPr>
        <w:t>tiki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225F5">
        <w:rPr>
          <w:rFonts w:ascii="Times New Roman" w:hAnsi="Times New Roman" w:cs="Times New Roman"/>
          <w:sz w:val="28"/>
          <w:szCs w:val="28"/>
        </w:rPr>
        <w:t>kg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 xml:space="preserve">1.2. Обработка персональных данных 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осуществляется в соответствии с законодательством Кыргызской Республики.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b/>
          <w:sz w:val="28"/>
          <w:szCs w:val="28"/>
          <w:lang w:val="ru-RU"/>
        </w:rPr>
        <w:t>2. Персональные данные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2.1. Оператор может обрабатывать следующие данные: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ФИО;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номер телефона;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адрес электронной почты;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данные о заказах;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225F5">
        <w:rPr>
          <w:rFonts w:ascii="Times New Roman" w:hAnsi="Times New Roman" w:cs="Times New Roman"/>
          <w:sz w:val="28"/>
          <w:szCs w:val="28"/>
        </w:rPr>
        <w:t>IP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-адрес;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технические данные ус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тройства.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2.2. Платёжные данные обрабатываются платёжными системами и не хранятся Оператором.</w:t>
      </w:r>
    </w:p>
    <w:p w:rsid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 Цели обработки данных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3.1. Обработка данных осуществляется для: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оформления и исполнения заказов;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направления сервисных уведомлений;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 xml:space="preserve">- исполнения 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требований законодательства.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b/>
          <w:sz w:val="28"/>
          <w:szCs w:val="28"/>
          <w:lang w:val="ru-RU"/>
        </w:rPr>
        <w:t>4. Передача данных третьим лицам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4.1. Персональные данные могут передаваться: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Организаторам мероприятий;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платёжным системам;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государственным органам в случаях, предусмотренных законом.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b/>
          <w:sz w:val="28"/>
          <w:szCs w:val="28"/>
          <w:lang w:val="ru-RU"/>
        </w:rPr>
        <w:t>5. Хранение данных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5.1. Данные х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ранятся в течение срока, необходимого для исполнения договора и соблюдения требований законодательства.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b/>
          <w:sz w:val="28"/>
          <w:szCs w:val="28"/>
          <w:lang w:val="ru-RU"/>
        </w:rPr>
        <w:t>6. Права пользователя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6.1. Пользователь вправе: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получить информацию о своих персональных данных;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требовать их уточнения;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- требовать удаления данн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ых в случаях, предусмотренных законом.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1A30" w:rsidRPr="002225F5" w:rsidRDefault="00222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7. Заключительные положения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>7.1. Оператор принимает необходимые меры для защиты персональных данных.</w:t>
      </w:r>
    </w:p>
    <w:p w:rsidR="00291A30" w:rsidRPr="002225F5" w:rsidRDefault="002225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5F5">
        <w:rPr>
          <w:rFonts w:ascii="Times New Roman" w:hAnsi="Times New Roman" w:cs="Times New Roman"/>
          <w:sz w:val="28"/>
          <w:szCs w:val="28"/>
          <w:lang w:val="ru-RU"/>
        </w:rPr>
        <w:t xml:space="preserve">7.2. Оператор вправе вносить изменения в настоящую Политику. Новая редакция вступает в силу с момента публикации </w:t>
      </w:r>
      <w:r w:rsidRPr="002225F5">
        <w:rPr>
          <w:rFonts w:ascii="Times New Roman" w:hAnsi="Times New Roman" w:cs="Times New Roman"/>
          <w:sz w:val="28"/>
          <w:szCs w:val="28"/>
          <w:lang w:val="ru-RU"/>
        </w:rPr>
        <w:t>на Сайте.</w:t>
      </w:r>
    </w:p>
    <w:p w:rsidR="00291A30" w:rsidRPr="002225F5" w:rsidRDefault="00291A30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91A30" w:rsidRPr="002225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25F5"/>
    <w:rsid w:val="00291A30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2908E"/>
  <w14:defaultImageDpi w14:val="300"/>
  <w15:docId w15:val="{402D3774-1F49-469F-864B-05ECD1CA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668A8-4B48-49E5-81EE-ED5A41D7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2026-03-03T11:56:00Z</dcterms:modified>
  <cp:category/>
</cp:coreProperties>
</file>